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F84E2" w14:textId="58C99B2D" w:rsidR="008A11F2" w:rsidRPr="00D523A5" w:rsidRDefault="00D523A5" w:rsidP="00D523A5">
      <w:pPr>
        <w:jc w:val="right"/>
        <w:rPr>
          <w:rFonts w:ascii="Times New Roman" w:hAnsi="Times New Roman" w:cs="Times New Roman"/>
          <w:sz w:val="24"/>
          <w:szCs w:val="24"/>
        </w:rPr>
      </w:pPr>
      <w:r w:rsidRPr="00D523A5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26A52">
        <w:rPr>
          <w:rFonts w:ascii="Times New Roman" w:hAnsi="Times New Roman" w:cs="Times New Roman"/>
          <w:sz w:val="24"/>
          <w:szCs w:val="24"/>
        </w:rPr>
        <w:t>3</w:t>
      </w:r>
      <w:r w:rsidRPr="00D523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749CA2" w14:textId="2FDABEB0" w:rsidR="002E4207" w:rsidRDefault="002E4207" w:rsidP="00354B50">
      <w:pPr>
        <w:pStyle w:val="Akapitzlist"/>
      </w:pPr>
    </w:p>
    <w:p w14:paraId="4AD31539" w14:textId="1465BB7B" w:rsidR="002E4207" w:rsidRDefault="00354B50" w:rsidP="00A07307">
      <w:pPr>
        <w:pStyle w:val="Akapitzlist"/>
        <w:numPr>
          <w:ilvl w:val="0"/>
          <w:numId w:val="2"/>
        </w:numPr>
      </w:pPr>
      <w:hyperlink r:id="rId5" w:tgtFrame="_self" w:tooltip="Pobierz plik Opinia_znak_sprawy_S.O.IX.4261.6.2024_Kolegium_Regionalnej_Izby_Obrachunkowej_w_Krakowie_z-4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Opinia_znak_sprawy_S.O.IX.4261.6.2024_Kolegium_Regionalnej_I…</w:t>
        </w:r>
      </w:hyperlink>
    </w:p>
    <w:p w14:paraId="37DA59AF" w14:textId="3E51DD61" w:rsidR="00354B50" w:rsidRDefault="00354B50" w:rsidP="00A07307">
      <w:pPr>
        <w:pStyle w:val="Akapitzlist"/>
        <w:numPr>
          <w:ilvl w:val="0"/>
          <w:numId w:val="2"/>
        </w:numPr>
      </w:pPr>
      <w:hyperlink r:id="rId6" w:tgtFrame="_self" w:tooltip="Pobierz plik Opinia_znak_sprawy_S.O.IX.4262.7.2024_Kolegium_Regionalnej_Izby_Obrachunkowej_w_Krakowie_z-2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Opinia_znak_sprawy_S.O.IX.4262.7.2024_Kolegium_Regionalnej_I…</w:t>
        </w:r>
      </w:hyperlink>
    </w:p>
    <w:p w14:paraId="4A63F502" w14:textId="127BB487" w:rsidR="00354B50" w:rsidRDefault="00354B50" w:rsidP="00A07307">
      <w:pPr>
        <w:pStyle w:val="Akapitzlist"/>
        <w:numPr>
          <w:ilvl w:val="0"/>
          <w:numId w:val="2"/>
        </w:numPr>
      </w:pPr>
      <w:hyperlink r:id="rId7" w:tgtFrame="_self" w:tooltip="Pobierz plik Opinia znak sprawy S.O.IX.421.14.2023 Kolegium Regionalnej Izby Obrachunkowej w Krakowie z-2.pdf" w:history="1">
        <w:r>
          <w:rPr>
            <w:rStyle w:val="wcaghide"/>
            <w:color w:val="0000FF"/>
            <w:u w:val="single"/>
          </w:rPr>
          <w:t xml:space="preserve">Pobierz plik </w:t>
        </w:r>
        <w:r>
          <w:rPr>
            <w:rStyle w:val="attachmentname"/>
            <w:color w:val="0000FF"/>
            <w:u w:val="single"/>
          </w:rPr>
          <w:t>Opinia znak sprawy S.O.IX.421.14.2023 Kolegium Regionalnej…</w:t>
        </w:r>
      </w:hyperlink>
    </w:p>
    <w:p w14:paraId="6E4017A3" w14:textId="4ABB2499" w:rsidR="00354B50" w:rsidRDefault="00354B50" w:rsidP="00A07307">
      <w:pPr>
        <w:pStyle w:val="Akapitzlist"/>
        <w:numPr>
          <w:ilvl w:val="0"/>
          <w:numId w:val="2"/>
        </w:numPr>
      </w:pPr>
      <w:hyperlink r:id="rId8" w:tgtFrame="_self" w:tooltip="Pobierz plik Opinia znak sprawy S.O.IX.4290.14.2023 Kolegium Regionalnej Izby Obrachunkowej w Krakowie-1.pdf" w:history="1">
        <w:r w:rsidRPr="00354B50">
          <w:rPr>
            <w:rStyle w:val="Hipercze"/>
          </w:rPr>
          <w:t>Pobierz plik Opinia znak sprawy S.O.IX.4290.14.2023 Kolegium Regionalnej…</w:t>
        </w:r>
      </w:hyperlink>
    </w:p>
    <w:p w14:paraId="00170489" w14:textId="4B845DCA" w:rsidR="00354B50" w:rsidRDefault="00354B50" w:rsidP="00A07307">
      <w:pPr>
        <w:pStyle w:val="Akapitzlist"/>
        <w:numPr>
          <w:ilvl w:val="0"/>
          <w:numId w:val="2"/>
        </w:numPr>
      </w:pPr>
      <w:hyperlink r:id="rId9" w:tgtFrame="_self" w:tooltip="Pobierz plik Opinia znak sprawy S.O.IX.4260.12.2023 Kolegium Regionalnej Izby Obrachunkowej w Krakowie.pdf" w:history="1">
        <w:r w:rsidRPr="00354B50">
          <w:rPr>
            <w:rStyle w:val="Hipercze"/>
          </w:rPr>
          <w:t>Pobierz plik Opinia znak sprawy S.O.IX.4260.12.2023 Kolegium Regionalnej…</w:t>
        </w:r>
      </w:hyperlink>
    </w:p>
    <w:p w14:paraId="15B16CDC" w14:textId="77777777" w:rsidR="005E484C" w:rsidRDefault="005E484C" w:rsidP="002E4207"/>
    <w:p w14:paraId="051BB38C" w14:textId="2FB0336B" w:rsidR="00D523A5" w:rsidRDefault="00D523A5" w:rsidP="005E484C">
      <w:pPr>
        <w:ind w:left="360"/>
      </w:pPr>
      <w:r>
        <w:t xml:space="preserve">Pobór plików  - </w:t>
      </w:r>
      <w:proofErr w:type="spellStart"/>
      <w:r>
        <w:t>Ctrl</w:t>
      </w:r>
      <w:proofErr w:type="spellEnd"/>
      <w:r>
        <w:t xml:space="preserve"> + kliknięcie śledzi łącze</w:t>
      </w:r>
    </w:p>
    <w:sectPr w:rsidR="00D52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DA78A5"/>
    <w:multiLevelType w:val="hybridMultilevel"/>
    <w:tmpl w:val="E4EE1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F415E"/>
    <w:multiLevelType w:val="hybridMultilevel"/>
    <w:tmpl w:val="4A54F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164147">
    <w:abstractNumId w:val="0"/>
  </w:num>
  <w:num w:numId="2" w16cid:durableId="1570263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F8"/>
    <w:rsid w:val="000445F8"/>
    <w:rsid w:val="000A059A"/>
    <w:rsid w:val="002E4207"/>
    <w:rsid w:val="00354B50"/>
    <w:rsid w:val="005E484C"/>
    <w:rsid w:val="0068210B"/>
    <w:rsid w:val="007F6FF8"/>
    <w:rsid w:val="008A11F2"/>
    <w:rsid w:val="00A07307"/>
    <w:rsid w:val="00A213B4"/>
    <w:rsid w:val="00A516C7"/>
    <w:rsid w:val="00D0409A"/>
    <w:rsid w:val="00D523A5"/>
    <w:rsid w:val="00E2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2613"/>
  <w15:chartTrackingRefBased/>
  <w15:docId w15:val="{B6F5A822-54DD-4390-8352-F2368B2F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5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45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5F8"/>
    <w:rPr>
      <w:color w:val="605E5C"/>
      <w:shd w:val="clear" w:color="auto" w:fill="E1DFDD"/>
    </w:rPr>
  </w:style>
  <w:style w:type="character" w:customStyle="1" w:styleId="wcaghide">
    <w:name w:val="wcag_hide"/>
    <w:basedOn w:val="Domylnaczcionkaakapitu"/>
    <w:rsid w:val="000445F8"/>
  </w:style>
  <w:style w:type="character" w:customStyle="1" w:styleId="attachmentname">
    <w:name w:val="attachmentname"/>
    <w:basedOn w:val="Domylnaczcionkaakapitu"/>
    <w:rsid w:val="000445F8"/>
  </w:style>
  <w:style w:type="character" w:customStyle="1" w:styleId="attachmentextension">
    <w:name w:val="attachmentextension"/>
    <w:basedOn w:val="Domylnaczcionkaakapitu"/>
    <w:rsid w:val="000445F8"/>
  </w:style>
  <w:style w:type="character" w:styleId="UyteHipercze">
    <w:name w:val="FollowedHyperlink"/>
    <w:basedOn w:val="Domylnaczcionkaakapitu"/>
    <w:uiPriority w:val="99"/>
    <w:semiHidden/>
    <w:unhideWhenUsed/>
    <w:rsid w:val="00D523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alopolska.pl/api/files/36135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malopolska.pl/api/files/36135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malopolska.pl/api/files/361352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ip.malopolska.pl/api/files/361352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p.malopolska.pl/api/files/361351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Maduzia</dc:creator>
  <cp:keywords/>
  <dc:description/>
  <cp:lastModifiedBy>Gmina Ryglice</cp:lastModifiedBy>
  <cp:revision>2</cp:revision>
  <cp:lastPrinted>2023-06-05T11:58:00Z</cp:lastPrinted>
  <dcterms:created xsi:type="dcterms:W3CDTF">2024-10-15T14:31:00Z</dcterms:created>
  <dcterms:modified xsi:type="dcterms:W3CDTF">2024-10-15T14:31:00Z</dcterms:modified>
</cp:coreProperties>
</file>